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B7" w:rsidRDefault="005733E3" w:rsidP="00EA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ACE">
        <w:rPr>
          <w:rFonts w:ascii="Times New Roman" w:hAnsi="Times New Roman" w:cs="Times New Roman"/>
          <w:sz w:val="28"/>
          <w:szCs w:val="28"/>
        </w:rPr>
        <w:t>Как известно, в дошкольном образовательном учреждении нормативным основанием в организации режимных моментов в каждой возрастной группе является режим дня. Режим дня предусматривает организацию совместной с педагогом и самостоятельной деятельности детей как условие формирования их общей культуры и развития личностных качеств. В ходе организации режимных моментов должно обеспечиваться единство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всестороннему развитию ребенка. </w:t>
      </w:r>
    </w:p>
    <w:p w:rsidR="00C84C96" w:rsidRDefault="00F05EFA" w:rsidP="00EA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работаем</w:t>
      </w:r>
      <w:r w:rsidR="005733E3">
        <w:rPr>
          <w:rFonts w:ascii="Times New Roman" w:hAnsi="Times New Roman" w:cs="Times New Roman"/>
          <w:sz w:val="28"/>
          <w:szCs w:val="28"/>
        </w:rPr>
        <w:t xml:space="preserve"> по Парциальной программе этнокультурного воспитания детей старшего дошкольного возраста «Дошколятам об этномире народов Причерноморья Кубани», целью которой является обеспечение этнокультурного воспитания</w:t>
      </w:r>
      <w:r w:rsidR="00C84C96">
        <w:rPr>
          <w:rFonts w:ascii="Times New Roman" w:hAnsi="Times New Roman" w:cs="Times New Roman"/>
          <w:sz w:val="28"/>
          <w:szCs w:val="28"/>
        </w:rPr>
        <w:t xml:space="preserve"> дошкольник</w:t>
      </w:r>
      <w:r>
        <w:rPr>
          <w:rFonts w:ascii="Times New Roman" w:hAnsi="Times New Roman" w:cs="Times New Roman"/>
          <w:sz w:val="28"/>
          <w:szCs w:val="28"/>
        </w:rPr>
        <w:t>ов на принципах диалога культур. П</w:t>
      </w:r>
      <w:r w:rsidR="00C84C96">
        <w:rPr>
          <w:rFonts w:ascii="Times New Roman" w:hAnsi="Times New Roman" w:cs="Times New Roman"/>
          <w:sz w:val="28"/>
          <w:szCs w:val="28"/>
        </w:rPr>
        <w:t xml:space="preserve">едагоги определили задачи этнокультурной направленности, которые решаются в процессе организации режимных моментов. </w:t>
      </w:r>
    </w:p>
    <w:p w:rsidR="00E6041E" w:rsidRDefault="00F05EFA" w:rsidP="00EA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самых первых дней пребывания в ДОУ мы обучаем воспитанников вежливости. «Здравствуйте», «спасибо», «приятного аппетита», «до свидания»</w:t>
      </w:r>
      <w:r w:rsidR="00E6041E">
        <w:rPr>
          <w:rFonts w:ascii="Times New Roman" w:hAnsi="Times New Roman" w:cs="Times New Roman"/>
          <w:sz w:val="28"/>
          <w:szCs w:val="28"/>
        </w:rPr>
        <w:t xml:space="preserve"> - эти слова прочно входят в лексику дошколят.</w:t>
      </w:r>
    </w:p>
    <w:p w:rsidR="00083FA8" w:rsidRDefault="00E6041E" w:rsidP="00EA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Далее мы усложняем задачу и предлагаем выучить эти слова </w:t>
      </w:r>
      <w:r w:rsidR="00083FA8">
        <w:rPr>
          <w:rFonts w:ascii="Times New Roman" w:hAnsi="Times New Roman" w:cs="Times New Roman"/>
          <w:sz w:val="28"/>
          <w:szCs w:val="28"/>
        </w:rPr>
        <w:t xml:space="preserve">на русском, адыгейском, армянском и греческом языках. В доступной и увлекательной форме воспитатели объясняют детям значение данных слов и выражений, помогают запомнить их произношение. И говорить об этом уместно по ситуации, то есть в режиме дня. </w:t>
      </w:r>
    </w:p>
    <w:p w:rsidR="005733E3" w:rsidRDefault="00083FA8" w:rsidP="00EA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Сначала мы</w:t>
      </w:r>
      <w:r w:rsidR="009E3C8E">
        <w:rPr>
          <w:rFonts w:ascii="Times New Roman" w:hAnsi="Times New Roman" w:cs="Times New Roman"/>
          <w:sz w:val="28"/>
          <w:szCs w:val="28"/>
        </w:rPr>
        <w:t xml:space="preserve"> проводили ситуативные обучающие беседы по дням недели, как показано в видео-пособиях, например, понедельник – День </w:t>
      </w:r>
      <w:r w:rsidR="00EA1C1F">
        <w:rPr>
          <w:rFonts w:ascii="Times New Roman" w:hAnsi="Times New Roman" w:cs="Times New Roman"/>
          <w:sz w:val="28"/>
          <w:szCs w:val="28"/>
        </w:rPr>
        <w:t>приветствий на всех языках, пятница – День прощаний. Затем разработали дидактическое пособие</w:t>
      </w:r>
      <w:r w:rsidR="00F33300">
        <w:rPr>
          <w:rFonts w:ascii="Times New Roman" w:hAnsi="Times New Roman" w:cs="Times New Roman"/>
          <w:sz w:val="28"/>
          <w:szCs w:val="28"/>
        </w:rPr>
        <w:t xml:space="preserve"> «Вежливые подсказки»</w:t>
      </w:r>
      <w:r w:rsidR="00EA1C1F">
        <w:rPr>
          <w:rFonts w:ascii="Times New Roman" w:hAnsi="Times New Roman" w:cs="Times New Roman"/>
          <w:sz w:val="28"/>
          <w:szCs w:val="28"/>
        </w:rPr>
        <w:t xml:space="preserve"> на основе национальных флагов и картинок-символов.  Педагог располагает их в групповом пространстве на уровне глаз детей. Так, увидев в прихожей флаг Греции и картинку с двумя ладошками, ребята понимают, что им надо поздороваться по-гречески.</w:t>
      </w:r>
    </w:p>
    <w:p w:rsidR="00F33300" w:rsidRPr="00305ACE" w:rsidRDefault="00F33300" w:rsidP="00EA1C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Вашему вниманию мы предлагаем методику запоминания слов с помощью пособия «Вежливые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этноподсказки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воспитанниками старшего дошкольного возраста.</w:t>
      </w:r>
      <w:bookmarkStart w:id="0" w:name="_GoBack"/>
      <w:bookmarkEnd w:id="0"/>
    </w:p>
    <w:sectPr w:rsidR="00F33300" w:rsidRPr="0030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5B"/>
    <w:rsid w:val="00083FA8"/>
    <w:rsid w:val="00296CC9"/>
    <w:rsid w:val="002C02E0"/>
    <w:rsid w:val="002D55CB"/>
    <w:rsid w:val="00305ACE"/>
    <w:rsid w:val="0051335B"/>
    <w:rsid w:val="005733E3"/>
    <w:rsid w:val="009E3C8E"/>
    <w:rsid w:val="00C84C96"/>
    <w:rsid w:val="00E6041E"/>
    <w:rsid w:val="00EA1C1F"/>
    <w:rsid w:val="00F05EFA"/>
    <w:rsid w:val="00F33300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A624-3A86-4F05-B95B-39694683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2023-02-06T14:06:00Z</cp:lastPrinted>
  <dcterms:created xsi:type="dcterms:W3CDTF">2023-01-31T14:16:00Z</dcterms:created>
  <dcterms:modified xsi:type="dcterms:W3CDTF">2023-02-06T14:06:00Z</dcterms:modified>
</cp:coreProperties>
</file>