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09" w:rsidRPr="003F1E0A" w:rsidRDefault="002C1509" w:rsidP="002C1509">
      <w:pPr>
        <w:rPr>
          <w:sz w:val="28"/>
          <w:szCs w:val="28"/>
        </w:rPr>
      </w:pPr>
      <w:r w:rsidRPr="003F1E0A">
        <w:rPr>
          <w:sz w:val="28"/>
          <w:szCs w:val="28"/>
        </w:rPr>
        <w:t>Согласовано:</w:t>
      </w:r>
    </w:p>
    <w:p w:rsidR="002C1509" w:rsidRPr="003F1E0A" w:rsidRDefault="002C1509" w:rsidP="002C1509">
      <w:pPr>
        <w:rPr>
          <w:sz w:val="28"/>
          <w:szCs w:val="28"/>
        </w:rPr>
      </w:pPr>
      <w:r w:rsidRPr="003F1E0A">
        <w:rPr>
          <w:sz w:val="28"/>
          <w:szCs w:val="28"/>
        </w:rPr>
        <w:t xml:space="preserve">Председатель ПК </w:t>
      </w:r>
    </w:p>
    <w:p w:rsidR="002C1509" w:rsidRPr="003F1E0A" w:rsidRDefault="002C1509" w:rsidP="002C1509">
      <w:pPr>
        <w:rPr>
          <w:sz w:val="28"/>
          <w:szCs w:val="28"/>
        </w:rPr>
      </w:pPr>
      <w:r w:rsidRPr="003F1E0A">
        <w:rPr>
          <w:sz w:val="28"/>
          <w:szCs w:val="28"/>
        </w:rPr>
        <w:t xml:space="preserve">__________ </w:t>
      </w:r>
      <w:r>
        <w:rPr>
          <w:sz w:val="28"/>
          <w:szCs w:val="28"/>
        </w:rPr>
        <w:t>Р.И.Посаднева</w:t>
      </w:r>
    </w:p>
    <w:p w:rsidR="002C1509" w:rsidRPr="003F1E0A" w:rsidRDefault="002C1509" w:rsidP="002C1509">
      <w:pPr>
        <w:rPr>
          <w:sz w:val="28"/>
          <w:szCs w:val="28"/>
        </w:rPr>
      </w:pPr>
      <w:r w:rsidRPr="003F1E0A">
        <w:rPr>
          <w:sz w:val="28"/>
          <w:szCs w:val="28"/>
        </w:rPr>
        <w:t>«____» _____________ 2017 г.</w:t>
      </w:r>
    </w:p>
    <w:p w:rsidR="002C1509" w:rsidRPr="003F1E0A" w:rsidRDefault="002C1509" w:rsidP="002C1509">
      <w:pPr>
        <w:rPr>
          <w:sz w:val="28"/>
          <w:szCs w:val="28"/>
        </w:rPr>
      </w:pPr>
    </w:p>
    <w:p w:rsidR="002C1509" w:rsidRPr="003F1E0A" w:rsidRDefault="002C1509" w:rsidP="002C1509">
      <w:pPr>
        <w:rPr>
          <w:sz w:val="28"/>
          <w:szCs w:val="28"/>
        </w:rPr>
      </w:pPr>
    </w:p>
    <w:p w:rsidR="002C1509" w:rsidRPr="003F1E0A" w:rsidRDefault="002C1509" w:rsidP="002C1509">
      <w:pPr>
        <w:rPr>
          <w:sz w:val="28"/>
          <w:szCs w:val="28"/>
        </w:rPr>
      </w:pPr>
    </w:p>
    <w:p w:rsidR="002C1509" w:rsidRPr="003F1E0A" w:rsidRDefault="002C1509" w:rsidP="002C1509">
      <w:pPr>
        <w:rPr>
          <w:sz w:val="28"/>
          <w:szCs w:val="28"/>
        </w:rPr>
      </w:pPr>
      <w:r w:rsidRPr="003F1E0A">
        <w:rPr>
          <w:sz w:val="28"/>
          <w:szCs w:val="28"/>
        </w:rPr>
        <w:t>Утверждаю:</w:t>
      </w:r>
    </w:p>
    <w:p w:rsidR="002C1509" w:rsidRPr="003F1E0A" w:rsidRDefault="002C1509" w:rsidP="002C1509">
      <w:pPr>
        <w:rPr>
          <w:sz w:val="28"/>
          <w:szCs w:val="28"/>
        </w:rPr>
      </w:pPr>
      <w:r w:rsidRPr="003F1E0A">
        <w:rPr>
          <w:sz w:val="28"/>
          <w:szCs w:val="28"/>
        </w:rPr>
        <w:t>Заведующий МДОБУ</w:t>
      </w:r>
    </w:p>
    <w:p w:rsidR="002C1509" w:rsidRPr="003F1E0A" w:rsidRDefault="002C1509" w:rsidP="002C1509">
      <w:pPr>
        <w:rPr>
          <w:sz w:val="28"/>
          <w:szCs w:val="28"/>
        </w:rPr>
      </w:pPr>
      <w:r w:rsidRPr="003F1E0A">
        <w:rPr>
          <w:sz w:val="28"/>
          <w:szCs w:val="28"/>
        </w:rPr>
        <w:t xml:space="preserve">центр развития ребенка – </w:t>
      </w:r>
    </w:p>
    <w:p w:rsidR="002C1509" w:rsidRPr="003F1E0A" w:rsidRDefault="002C1509" w:rsidP="002C1509">
      <w:pPr>
        <w:rPr>
          <w:sz w:val="28"/>
          <w:szCs w:val="28"/>
        </w:rPr>
      </w:pPr>
      <w:r w:rsidRPr="003F1E0A">
        <w:rPr>
          <w:sz w:val="28"/>
          <w:szCs w:val="28"/>
        </w:rPr>
        <w:t>детский сад № 118 г. Сочи</w:t>
      </w:r>
    </w:p>
    <w:p w:rsidR="002C1509" w:rsidRPr="003F1E0A" w:rsidRDefault="002C1509" w:rsidP="002C1509">
      <w:pPr>
        <w:rPr>
          <w:sz w:val="28"/>
          <w:szCs w:val="28"/>
        </w:rPr>
      </w:pPr>
      <w:r w:rsidRPr="003F1E0A">
        <w:rPr>
          <w:sz w:val="28"/>
          <w:szCs w:val="28"/>
        </w:rPr>
        <w:t>__________ Т.В. Пономаренко</w:t>
      </w:r>
    </w:p>
    <w:p w:rsidR="002C1509" w:rsidRDefault="002C1509" w:rsidP="002C1509">
      <w:pPr>
        <w:rPr>
          <w:sz w:val="28"/>
          <w:szCs w:val="28"/>
        </w:rPr>
      </w:pPr>
      <w:r w:rsidRPr="003F1E0A">
        <w:rPr>
          <w:sz w:val="28"/>
          <w:szCs w:val="28"/>
        </w:rPr>
        <w:t>«____» _____________ 2017 г.</w:t>
      </w:r>
    </w:p>
    <w:p w:rsidR="002C1509" w:rsidRDefault="002C1509" w:rsidP="002C1509">
      <w:pPr>
        <w:jc w:val="center"/>
        <w:rPr>
          <w:rStyle w:val="FontStyle11"/>
          <w:sz w:val="28"/>
          <w:szCs w:val="28"/>
        </w:rPr>
        <w:sectPr w:rsidR="002C1509" w:rsidSect="003F1E0A">
          <w:type w:val="continuous"/>
          <w:pgSz w:w="11905" w:h="16837"/>
          <w:pgMar w:top="1134" w:right="850" w:bottom="1134" w:left="1701" w:header="720" w:footer="720" w:gutter="0"/>
          <w:cols w:num="2" w:space="60"/>
          <w:noEndnote/>
          <w:docGrid w:linePitch="326"/>
        </w:sectPr>
      </w:pPr>
    </w:p>
    <w:p w:rsidR="002C1509" w:rsidRDefault="002C1509" w:rsidP="00530C80">
      <w:pPr>
        <w:pStyle w:val="Style6"/>
        <w:widowControl/>
        <w:spacing w:line="370" w:lineRule="exact"/>
        <w:ind w:left="581"/>
        <w:rPr>
          <w:rStyle w:val="FontStyle19"/>
          <w:sz w:val="28"/>
        </w:rPr>
      </w:pPr>
    </w:p>
    <w:p w:rsidR="00530C80" w:rsidRPr="00530C80" w:rsidRDefault="009E6268" w:rsidP="00530C80">
      <w:pPr>
        <w:pStyle w:val="Style6"/>
        <w:widowControl/>
        <w:spacing w:line="370" w:lineRule="exact"/>
        <w:ind w:left="581"/>
        <w:rPr>
          <w:rStyle w:val="FontStyle19"/>
          <w:sz w:val="28"/>
        </w:rPr>
      </w:pPr>
      <w:r w:rsidRPr="00530C80">
        <w:rPr>
          <w:rStyle w:val="FontStyle19"/>
          <w:sz w:val="28"/>
        </w:rPr>
        <w:t>ПОЛОЖЕНИЕ</w:t>
      </w:r>
    </w:p>
    <w:p w:rsidR="00530C80" w:rsidRDefault="002C1509" w:rsidP="00530C80">
      <w:pPr>
        <w:pStyle w:val="Style6"/>
        <w:widowControl/>
        <w:spacing w:line="370" w:lineRule="exact"/>
        <w:ind w:left="581"/>
        <w:rPr>
          <w:rStyle w:val="FontStyle19"/>
          <w:sz w:val="28"/>
        </w:rPr>
      </w:pPr>
      <w:r w:rsidRPr="00530C80">
        <w:rPr>
          <w:rStyle w:val="FontStyle19"/>
          <w:sz w:val="28"/>
        </w:rPr>
        <w:t xml:space="preserve">о консультативном пункте </w:t>
      </w:r>
    </w:p>
    <w:p w:rsidR="00765489" w:rsidRPr="00530C80" w:rsidRDefault="002C1509" w:rsidP="00530C80">
      <w:pPr>
        <w:pStyle w:val="Style6"/>
        <w:widowControl/>
        <w:spacing w:line="370" w:lineRule="exact"/>
        <w:ind w:left="581"/>
        <w:rPr>
          <w:rStyle w:val="FontStyle19"/>
          <w:sz w:val="28"/>
        </w:rPr>
      </w:pPr>
      <w:r w:rsidRPr="00530C80">
        <w:rPr>
          <w:rStyle w:val="FontStyle19"/>
          <w:sz w:val="28"/>
        </w:rPr>
        <w:t xml:space="preserve">в муниципальном дошкольном образовательном бюджетном учреждении центр развития ребенка </w:t>
      </w:r>
      <w:r>
        <w:rPr>
          <w:rStyle w:val="FontStyle19"/>
          <w:sz w:val="28"/>
        </w:rPr>
        <w:t xml:space="preserve">- </w:t>
      </w:r>
      <w:r w:rsidRPr="00530C80">
        <w:rPr>
          <w:rStyle w:val="FontStyle19"/>
          <w:sz w:val="28"/>
        </w:rPr>
        <w:t>детский сад № 118 г. сочи</w:t>
      </w:r>
    </w:p>
    <w:p w:rsidR="002C1509" w:rsidRDefault="002C1509" w:rsidP="00530C80">
      <w:pPr>
        <w:pStyle w:val="Style5"/>
        <w:widowControl/>
        <w:spacing w:before="67" w:line="276" w:lineRule="auto"/>
        <w:ind w:left="250"/>
        <w:jc w:val="center"/>
        <w:rPr>
          <w:rStyle w:val="FontStyle19"/>
          <w:sz w:val="28"/>
          <w:szCs w:val="28"/>
        </w:rPr>
      </w:pPr>
    </w:p>
    <w:p w:rsidR="00765489" w:rsidRDefault="009E6268" w:rsidP="002C1509">
      <w:pPr>
        <w:pStyle w:val="Style5"/>
        <w:widowControl/>
        <w:spacing w:before="67" w:after="240" w:line="276" w:lineRule="auto"/>
        <w:ind w:left="250"/>
        <w:jc w:val="center"/>
        <w:rPr>
          <w:rStyle w:val="FontStyle19"/>
          <w:sz w:val="28"/>
          <w:szCs w:val="28"/>
        </w:rPr>
      </w:pPr>
      <w:r w:rsidRPr="00530C80">
        <w:rPr>
          <w:rStyle w:val="FontStyle19"/>
          <w:sz w:val="28"/>
          <w:szCs w:val="28"/>
        </w:rPr>
        <w:t xml:space="preserve">1. </w:t>
      </w:r>
      <w:r w:rsidR="002C1509" w:rsidRPr="00530C80">
        <w:rPr>
          <w:rStyle w:val="FontStyle19"/>
          <w:sz w:val="28"/>
          <w:szCs w:val="28"/>
        </w:rPr>
        <w:t>Общие положения</w:t>
      </w:r>
    </w:p>
    <w:p w:rsidR="00765489" w:rsidRPr="00530C80" w:rsidRDefault="009E6268" w:rsidP="00A43DD0">
      <w:pPr>
        <w:pStyle w:val="Style8"/>
        <w:widowControl/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 xml:space="preserve">1.1. Настоящее Положение разработано в муниципальном дошкольном образовательном бюджетном учреждении центр развития ребенка -детский сад № </w:t>
      </w:r>
      <w:r w:rsidRPr="00530C80">
        <w:rPr>
          <w:rStyle w:val="FontStyle20"/>
          <w:spacing w:val="30"/>
          <w:sz w:val="28"/>
          <w:szCs w:val="28"/>
        </w:rPr>
        <w:t>118г.</w:t>
      </w:r>
      <w:r w:rsidRPr="00530C80">
        <w:rPr>
          <w:rStyle w:val="FontStyle20"/>
          <w:sz w:val="28"/>
          <w:szCs w:val="28"/>
        </w:rPr>
        <w:t xml:space="preserve"> Сочи (далее - образовательная организация) в соответствии с Конституцией РФ, Федеральным законом Российской Федерации от 29 декабря 2012 года № 273 ФЗ «Об образовании в Российской Федерации» в целях обеспечения помощи семьям воспитанников образовательной организации.</w:t>
      </w:r>
    </w:p>
    <w:p w:rsidR="00765489" w:rsidRPr="00530C80" w:rsidRDefault="00765489" w:rsidP="00530C80">
      <w:pPr>
        <w:pStyle w:val="Style5"/>
        <w:widowControl/>
        <w:spacing w:line="276" w:lineRule="auto"/>
        <w:jc w:val="center"/>
        <w:rPr>
          <w:sz w:val="28"/>
          <w:szCs w:val="28"/>
        </w:rPr>
      </w:pPr>
    </w:p>
    <w:p w:rsidR="00765489" w:rsidRPr="00530C80" w:rsidRDefault="002C1509" w:rsidP="002C1509">
      <w:pPr>
        <w:pStyle w:val="Style5"/>
        <w:widowControl/>
        <w:spacing w:before="192" w:after="240" w:line="276" w:lineRule="auto"/>
        <w:jc w:val="center"/>
        <w:rPr>
          <w:rStyle w:val="FontStyle19"/>
          <w:sz w:val="28"/>
          <w:szCs w:val="28"/>
        </w:rPr>
      </w:pPr>
      <w:r w:rsidRPr="00530C80">
        <w:rPr>
          <w:rStyle w:val="FontStyle19"/>
          <w:sz w:val="28"/>
          <w:szCs w:val="28"/>
        </w:rPr>
        <w:t>2. Цели и задачи консультативного пункта</w:t>
      </w:r>
    </w:p>
    <w:p w:rsidR="00765489" w:rsidRPr="00530C80" w:rsidRDefault="009E6268" w:rsidP="003B4F64">
      <w:pPr>
        <w:pStyle w:val="Style10"/>
        <w:widowControl/>
        <w:numPr>
          <w:ilvl w:val="0"/>
          <w:numId w:val="1"/>
        </w:numPr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Целью работы Консультативного пункта является предоставление услуг по оказанию консультативной и методической помощи семьям, воспитывающим детей дошкольного возраста на дому и семьям воспитанников образовательной организации по вопросам воспитания, обучения и развития детей.</w:t>
      </w:r>
    </w:p>
    <w:p w:rsidR="00765489" w:rsidRPr="00530C80" w:rsidRDefault="009E6268" w:rsidP="00A43DD0">
      <w:pPr>
        <w:pStyle w:val="Style10"/>
        <w:widowControl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Основные задачи Консультативного пункта:</w:t>
      </w:r>
    </w:p>
    <w:p w:rsidR="00765489" w:rsidRPr="00530C80" w:rsidRDefault="009E6268" w:rsidP="00A43DD0">
      <w:pPr>
        <w:pStyle w:val="Style12"/>
        <w:widowControl/>
        <w:tabs>
          <w:tab w:val="left" w:pos="0"/>
          <w:tab w:val="left" w:pos="851"/>
        </w:tabs>
        <w:spacing w:line="276" w:lineRule="auto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-</w:t>
      </w:r>
      <w:r w:rsidR="00393464">
        <w:rPr>
          <w:rStyle w:val="FontStyle20"/>
          <w:sz w:val="28"/>
          <w:szCs w:val="28"/>
        </w:rPr>
        <w:t xml:space="preserve"> </w:t>
      </w:r>
      <w:r w:rsidRPr="00530C80">
        <w:rPr>
          <w:rStyle w:val="FontStyle20"/>
          <w:sz w:val="28"/>
          <w:szCs w:val="28"/>
        </w:rPr>
        <w:t>оказание всесторонней консультативной помощи родителям (законным представителям) детей от 2 до 7 лет, не посещающих дошкольные образовательные учреждения, в обеспечении равных стартовых возможностей дошкольников при поступлении в школу по различным вопросам воспитания, обучения и развития ребенка дошкольного возраста;</w:t>
      </w:r>
    </w:p>
    <w:p w:rsidR="00765489" w:rsidRPr="00530C80" w:rsidRDefault="00530C80" w:rsidP="00A43DD0">
      <w:pPr>
        <w:pStyle w:val="Style11"/>
        <w:widowControl/>
        <w:tabs>
          <w:tab w:val="left" w:pos="0"/>
          <w:tab w:val="left" w:pos="851"/>
        </w:tabs>
        <w:spacing w:line="276" w:lineRule="auto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9E6268" w:rsidRPr="00530C80">
        <w:rPr>
          <w:rStyle w:val="FontStyle20"/>
          <w:sz w:val="28"/>
          <w:szCs w:val="28"/>
        </w:rPr>
        <w:t xml:space="preserve">обеспечение   единства   и   </w:t>
      </w:r>
      <w:r>
        <w:rPr>
          <w:rStyle w:val="FontStyle20"/>
          <w:sz w:val="28"/>
          <w:szCs w:val="28"/>
        </w:rPr>
        <w:t>преемственности   семейного   и о</w:t>
      </w:r>
      <w:r w:rsidR="009E6268" w:rsidRPr="00530C80">
        <w:rPr>
          <w:rStyle w:val="FontStyle20"/>
          <w:sz w:val="28"/>
          <w:szCs w:val="28"/>
        </w:rPr>
        <w:t>бщественного воспитания;</w:t>
      </w:r>
    </w:p>
    <w:p w:rsidR="00765489" w:rsidRPr="00530C80" w:rsidRDefault="009E6268" w:rsidP="00A43DD0">
      <w:pPr>
        <w:pStyle w:val="Style12"/>
        <w:widowControl/>
        <w:tabs>
          <w:tab w:val="left" w:pos="0"/>
          <w:tab w:val="left" w:pos="851"/>
          <w:tab w:val="left" w:pos="1094"/>
        </w:tabs>
        <w:spacing w:line="276" w:lineRule="auto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-</w:t>
      </w:r>
      <w:r w:rsidRPr="00530C80">
        <w:rPr>
          <w:rStyle w:val="FontStyle20"/>
          <w:sz w:val="28"/>
          <w:szCs w:val="28"/>
        </w:rPr>
        <w:tab/>
        <w:t>оказание психолого-педагогической помощи родителям (законным представителям);</w:t>
      </w:r>
    </w:p>
    <w:p w:rsidR="00765489" w:rsidRPr="00530C80" w:rsidRDefault="00393464" w:rsidP="00A43DD0">
      <w:pPr>
        <w:pStyle w:val="Style11"/>
        <w:widowControl/>
        <w:tabs>
          <w:tab w:val="left" w:pos="0"/>
          <w:tab w:val="left" w:pos="851"/>
        </w:tabs>
        <w:spacing w:line="276" w:lineRule="auto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 xml:space="preserve">- </w:t>
      </w:r>
      <w:r w:rsidR="009E6268" w:rsidRPr="00530C80">
        <w:rPr>
          <w:rStyle w:val="FontStyle20"/>
          <w:sz w:val="28"/>
          <w:szCs w:val="28"/>
        </w:rPr>
        <w:t>поддержка   всестороннего   развития   личности   детей,</w:t>
      </w:r>
      <w:r>
        <w:rPr>
          <w:rStyle w:val="FontStyle20"/>
          <w:sz w:val="28"/>
          <w:szCs w:val="28"/>
        </w:rPr>
        <w:t xml:space="preserve"> </w:t>
      </w:r>
      <w:r w:rsidR="009E6268" w:rsidRPr="00530C80">
        <w:rPr>
          <w:rStyle w:val="FontStyle20"/>
          <w:sz w:val="28"/>
          <w:szCs w:val="28"/>
        </w:rPr>
        <w:t>не посещающих дошкольные образовательные учреждения;</w:t>
      </w:r>
    </w:p>
    <w:p w:rsidR="00765489" w:rsidRPr="00530C80" w:rsidRDefault="00393464" w:rsidP="00A43DD0">
      <w:pPr>
        <w:pStyle w:val="Style12"/>
        <w:widowControl/>
        <w:tabs>
          <w:tab w:val="left" w:pos="0"/>
          <w:tab w:val="left" w:pos="851"/>
          <w:tab w:val="left" w:pos="1094"/>
        </w:tabs>
        <w:spacing w:line="276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9E6268" w:rsidRPr="00530C80">
        <w:rPr>
          <w:rStyle w:val="FontStyle20"/>
          <w:sz w:val="28"/>
          <w:szCs w:val="28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765489" w:rsidRPr="00530C80" w:rsidRDefault="00393464" w:rsidP="00A43DD0">
      <w:pPr>
        <w:pStyle w:val="Style12"/>
        <w:widowControl/>
        <w:tabs>
          <w:tab w:val="left" w:pos="0"/>
          <w:tab w:val="left" w:pos="851"/>
          <w:tab w:val="left" w:pos="1094"/>
          <w:tab w:val="left" w:pos="5635"/>
        </w:tabs>
        <w:spacing w:before="5" w:line="276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9E6268" w:rsidRPr="00530C80">
        <w:rPr>
          <w:rStyle w:val="FontStyle20"/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</w:t>
      </w:r>
      <w:r>
        <w:rPr>
          <w:rStyle w:val="FontStyle20"/>
          <w:sz w:val="28"/>
          <w:szCs w:val="28"/>
        </w:rPr>
        <w:t xml:space="preserve"> </w:t>
      </w:r>
      <w:r w:rsidR="009E6268" w:rsidRPr="00530C80">
        <w:rPr>
          <w:rStyle w:val="FontStyle20"/>
          <w:sz w:val="28"/>
          <w:szCs w:val="28"/>
        </w:rPr>
        <w:t>посещающих дошкольные образовательные учреждения, обеспечение доступности качественного дошкольного образования.</w:t>
      </w:r>
    </w:p>
    <w:p w:rsidR="00A43DD0" w:rsidRDefault="00A43DD0" w:rsidP="00A43DD0">
      <w:pPr>
        <w:pStyle w:val="Style1"/>
        <w:widowControl/>
        <w:tabs>
          <w:tab w:val="left" w:pos="0"/>
        </w:tabs>
        <w:spacing w:before="67" w:line="276" w:lineRule="auto"/>
        <w:ind w:right="2035"/>
        <w:jc w:val="both"/>
        <w:rPr>
          <w:rStyle w:val="FontStyle19"/>
          <w:sz w:val="28"/>
          <w:szCs w:val="28"/>
        </w:rPr>
      </w:pPr>
    </w:p>
    <w:p w:rsidR="00765489" w:rsidRDefault="003B4F64" w:rsidP="003B4F64">
      <w:pPr>
        <w:pStyle w:val="Style1"/>
        <w:widowControl/>
        <w:spacing w:after="240" w:line="276" w:lineRule="auto"/>
        <w:ind w:right="-3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Содержание деятельности </w:t>
      </w:r>
      <w:r>
        <w:rPr>
          <w:rStyle w:val="FontStyle19"/>
          <w:sz w:val="28"/>
          <w:szCs w:val="28"/>
        </w:rPr>
        <w:t>к</w:t>
      </w:r>
      <w:r w:rsidRPr="00530C80">
        <w:rPr>
          <w:rStyle w:val="FontStyle19"/>
          <w:sz w:val="28"/>
          <w:szCs w:val="28"/>
        </w:rPr>
        <w:t>онсультативного пункта</w:t>
      </w:r>
    </w:p>
    <w:p w:rsidR="00765489" w:rsidRPr="00530C80" w:rsidRDefault="009E6268" w:rsidP="00A43DD0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Консультативный пункт начинает работу в соответствии с приказом заведующего образовательной организации для родителей (законных представителей), воспитывающих детей дошкольного возраста на дому и родителям (законным представителям) воспитанников образовательной организации.</w:t>
      </w:r>
    </w:p>
    <w:p w:rsidR="00765489" w:rsidRPr="00530C80" w:rsidRDefault="009E6268" w:rsidP="00A43DD0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Организация работы Консультативного пункта для родителей (законных представителей) регламентируется планом, утвержденным приказом заведующего образовательной организации.</w:t>
      </w:r>
    </w:p>
    <w:p w:rsidR="00765489" w:rsidRPr="00530C80" w:rsidRDefault="009E6268" w:rsidP="00A43DD0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образовательной организации: воспитателя, педагога-психолога, учителя-логопеда, медицинского работника, музыкального руководителя и инструктора по физической культуре. Курирует работу Консультативного пункта старший воспитатель.</w:t>
      </w:r>
    </w:p>
    <w:p w:rsidR="00765489" w:rsidRPr="00530C80" w:rsidRDefault="009E6268" w:rsidP="00A43DD0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765489" w:rsidRPr="00530C80" w:rsidRDefault="009E6268" w:rsidP="00A43DD0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Количество специалистов, привлеченных к работе в Консультативном пункте, определяется призом заведующего образовательной организации.</w:t>
      </w:r>
    </w:p>
    <w:p w:rsidR="00765489" w:rsidRPr="00530C80" w:rsidRDefault="009E6268" w:rsidP="00A43DD0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Работа с родителями (законными представителями), воспитывающими детей дошкольного возраста на дому, в Консультативном пункте проводится в различных формах: групповых, подгрупповых, индивидуальных.</w:t>
      </w:r>
    </w:p>
    <w:p w:rsidR="00765489" w:rsidRPr="00530C80" w:rsidRDefault="009E6268" w:rsidP="00A43DD0">
      <w:pPr>
        <w:pStyle w:val="Style10"/>
        <w:widowControl/>
        <w:numPr>
          <w:ilvl w:val="0"/>
          <w:numId w:val="3"/>
        </w:numPr>
        <w:tabs>
          <w:tab w:val="left" w:pos="0"/>
        </w:tabs>
        <w:spacing w:before="5"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В Консультативном пункте организуются мастер-классы, презентации, круглые столы, практические семинары для родителей (законных представителей), тематические вечера, педагогические беседы.</w:t>
      </w:r>
    </w:p>
    <w:p w:rsidR="00765489" w:rsidRPr="00530C80" w:rsidRDefault="009E6268" w:rsidP="00A43DD0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lastRenderedPageBreak/>
        <w:t>Проведение комплексного обследования (консультирования) детей в возрасте от 2 до 7 лет проводится по запросам родителей (законных представителей).</w:t>
      </w:r>
    </w:p>
    <w:p w:rsidR="00765489" w:rsidRDefault="009E6268" w:rsidP="00A43DD0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Консультативный пункт работает по графику приема специалистов с 17.00 до 18.00</w:t>
      </w:r>
      <w:r w:rsidR="00393464">
        <w:rPr>
          <w:rStyle w:val="FontStyle20"/>
          <w:sz w:val="28"/>
          <w:szCs w:val="28"/>
        </w:rPr>
        <w:t>.</w:t>
      </w:r>
    </w:p>
    <w:p w:rsidR="00EF37D0" w:rsidRDefault="00EF37D0" w:rsidP="00393464">
      <w:pPr>
        <w:pStyle w:val="Style5"/>
        <w:widowControl/>
        <w:spacing w:before="67" w:line="276" w:lineRule="auto"/>
        <w:ind w:firstLine="993"/>
        <w:jc w:val="both"/>
        <w:rPr>
          <w:rStyle w:val="FontStyle19"/>
          <w:sz w:val="28"/>
          <w:szCs w:val="28"/>
        </w:rPr>
      </w:pPr>
    </w:p>
    <w:p w:rsidR="00765489" w:rsidRDefault="003B4F64" w:rsidP="003B4F64">
      <w:pPr>
        <w:pStyle w:val="Style5"/>
        <w:widowControl/>
        <w:spacing w:after="240" w:line="276" w:lineRule="auto"/>
        <w:ind w:firstLine="993"/>
        <w:jc w:val="center"/>
        <w:rPr>
          <w:rStyle w:val="FontStyle19"/>
          <w:sz w:val="28"/>
          <w:szCs w:val="28"/>
        </w:rPr>
      </w:pPr>
      <w:r w:rsidRPr="00530C80">
        <w:rPr>
          <w:rStyle w:val="FontStyle19"/>
          <w:sz w:val="28"/>
          <w:szCs w:val="28"/>
        </w:rPr>
        <w:t>4. Документация консультативного пункта</w:t>
      </w:r>
    </w:p>
    <w:p w:rsidR="00765489" w:rsidRPr="00530C80" w:rsidRDefault="009E6268" w:rsidP="00A43DD0">
      <w:pPr>
        <w:pStyle w:val="Style14"/>
        <w:widowControl/>
        <w:spacing w:line="276" w:lineRule="auto"/>
        <w:ind w:firstLine="709"/>
        <w:rPr>
          <w:rStyle w:val="FontStyle20"/>
          <w:sz w:val="28"/>
          <w:szCs w:val="28"/>
        </w:rPr>
      </w:pPr>
      <w:r w:rsidRPr="00530C80">
        <w:rPr>
          <w:rStyle w:val="FontStyle20"/>
          <w:sz w:val="28"/>
          <w:szCs w:val="28"/>
        </w:rPr>
        <w:t>4.1.  В Консультативном пункте ведется следующая документация,</w:t>
      </w:r>
      <w:r w:rsidR="00393464">
        <w:rPr>
          <w:rStyle w:val="FontStyle20"/>
          <w:sz w:val="28"/>
          <w:szCs w:val="28"/>
        </w:rPr>
        <w:t xml:space="preserve"> </w:t>
      </w:r>
      <w:r w:rsidRPr="00530C80">
        <w:rPr>
          <w:rStyle w:val="FontStyle20"/>
          <w:sz w:val="28"/>
          <w:szCs w:val="28"/>
        </w:rPr>
        <w:t>которую заполняют все специалисты, ответственные за проведение запланированных мероприятий:</w:t>
      </w:r>
    </w:p>
    <w:p w:rsidR="00765489" w:rsidRPr="00530C80" w:rsidRDefault="00393464" w:rsidP="00A43DD0">
      <w:pPr>
        <w:pStyle w:val="Style13"/>
        <w:widowControl/>
        <w:tabs>
          <w:tab w:val="left" w:pos="989"/>
        </w:tabs>
        <w:spacing w:line="276" w:lineRule="auto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9E6268" w:rsidRPr="00530C80">
        <w:rPr>
          <w:rStyle w:val="FontStyle20"/>
          <w:sz w:val="28"/>
          <w:szCs w:val="28"/>
        </w:rPr>
        <w:t>план работы Консультативного пункта;</w:t>
      </w:r>
    </w:p>
    <w:p w:rsidR="00765489" w:rsidRPr="00530C80" w:rsidRDefault="00393464" w:rsidP="00A43DD0">
      <w:pPr>
        <w:pStyle w:val="Style13"/>
        <w:widowControl/>
        <w:tabs>
          <w:tab w:val="left" w:pos="989"/>
        </w:tabs>
        <w:spacing w:line="276" w:lineRule="auto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9E6268" w:rsidRPr="00530C80">
        <w:rPr>
          <w:rStyle w:val="FontStyle20"/>
          <w:sz w:val="28"/>
          <w:szCs w:val="28"/>
        </w:rPr>
        <w:t>журнал учета проведенных консультаций;</w:t>
      </w:r>
    </w:p>
    <w:p w:rsidR="00530C80" w:rsidRDefault="00393464" w:rsidP="00A43DD0">
      <w:pPr>
        <w:pStyle w:val="Style13"/>
        <w:widowControl/>
        <w:tabs>
          <w:tab w:val="left" w:pos="989"/>
        </w:tabs>
        <w:spacing w:line="276" w:lineRule="auto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9E6268" w:rsidRPr="00530C80">
        <w:rPr>
          <w:rStyle w:val="FontStyle20"/>
          <w:sz w:val="28"/>
          <w:szCs w:val="28"/>
        </w:rPr>
        <w:t>журнал регистрации родителей (законных представителей), посещающих Консультативный пункт.</w:t>
      </w:r>
    </w:p>
    <w:p w:rsidR="00393464" w:rsidRDefault="00393464" w:rsidP="00393464">
      <w:pPr>
        <w:pStyle w:val="Style13"/>
        <w:widowControl/>
        <w:tabs>
          <w:tab w:val="left" w:pos="989"/>
        </w:tabs>
        <w:spacing w:line="276" w:lineRule="auto"/>
        <w:ind w:left="993" w:firstLine="0"/>
        <w:jc w:val="both"/>
        <w:rPr>
          <w:rStyle w:val="FontStyle20"/>
          <w:sz w:val="28"/>
          <w:szCs w:val="28"/>
        </w:rPr>
      </w:pPr>
    </w:p>
    <w:p w:rsidR="003B4F64" w:rsidRPr="003F1E0A" w:rsidRDefault="003B4F64" w:rsidP="003B4F64">
      <w:pPr>
        <w:pStyle w:val="Style1"/>
        <w:widowControl/>
        <w:spacing w:before="178"/>
        <w:ind w:firstLine="709"/>
        <w:jc w:val="both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Положение введено в действие приказом по МДОБУ центр развития ребёнка -</w:t>
      </w:r>
      <w:r>
        <w:rPr>
          <w:rStyle w:val="FontStyle12"/>
          <w:sz w:val="28"/>
          <w:szCs w:val="28"/>
        </w:rPr>
        <w:t xml:space="preserve"> </w:t>
      </w:r>
      <w:r w:rsidRPr="003F1E0A">
        <w:rPr>
          <w:rStyle w:val="FontStyle12"/>
          <w:sz w:val="28"/>
          <w:szCs w:val="28"/>
        </w:rPr>
        <w:t xml:space="preserve">детский сад № 118 г. Сочи от </w:t>
      </w:r>
      <w:r>
        <w:rPr>
          <w:rStyle w:val="FontStyle12"/>
          <w:sz w:val="28"/>
          <w:szCs w:val="28"/>
        </w:rPr>
        <w:t>«___» ________ 2017г.</w:t>
      </w:r>
      <w:r w:rsidRPr="003F1E0A">
        <w:rPr>
          <w:rStyle w:val="FontStyle12"/>
          <w:sz w:val="28"/>
          <w:szCs w:val="28"/>
        </w:rPr>
        <w:t xml:space="preserve"> № </w:t>
      </w:r>
      <w:r>
        <w:rPr>
          <w:rStyle w:val="FontStyle12"/>
          <w:sz w:val="28"/>
          <w:szCs w:val="28"/>
        </w:rPr>
        <w:t>____</w:t>
      </w:r>
    </w:p>
    <w:p w:rsidR="00393464" w:rsidRDefault="00393464" w:rsidP="00393464">
      <w:pPr>
        <w:pStyle w:val="Style13"/>
        <w:widowControl/>
        <w:tabs>
          <w:tab w:val="left" w:pos="0"/>
        </w:tabs>
        <w:spacing w:line="276" w:lineRule="auto"/>
        <w:ind w:firstLine="0"/>
        <w:jc w:val="both"/>
        <w:rPr>
          <w:rStyle w:val="FontStyle20"/>
          <w:sz w:val="28"/>
          <w:szCs w:val="28"/>
        </w:rPr>
      </w:pPr>
    </w:p>
    <w:p w:rsidR="00393464" w:rsidRPr="00530C80" w:rsidRDefault="00393464" w:rsidP="00393464">
      <w:pPr>
        <w:pStyle w:val="Style13"/>
        <w:widowControl/>
        <w:tabs>
          <w:tab w:val="left" w:pos="0"/>
        </w:tabs>
        <w:spacing w:line="276" w:lineRule="auto"/>
        <w:ind w:firstLine="0"/>
        <w:jc w:val="both"/>
        <w:rPr>
          <w:rStyle w:val="FontStyle20"/>
          <w:sz w:val="28"/>
          <w:szCs w:val="28"/>
        </w:rPr>
      </w:pPr>
      <w:bookmarkStart w:id="0" w:name="_GoBack"/>
      <w:bookmarkEnd w:id="0"/>
    </w:p>
    <w:sectPr w:rsidR="00393464" w:rsidRPr="00530C80">
      <w:type w:val="continuous"/>
      <w:pgSz w:w="11905" w:h="16837"/>
      <w:pgMar w:top="775" w:right="987" w:bottom="1440" w:left="17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7C" w:rsidRDefault="000A717C">
      <w:r>
        <w:separator/>
      </w:r>
    </w:p>
  </w:endnote>
  <w:endnote w:type="continuationSeparator" w:id="0">
    <w:p w:rsidR="000A717C" w:rsidRDefault="000A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7C" w:rsidRDefault="000A717C">
      <w:r>
        <w:separator/>
      </w:r>
    </w:p>
  </w:footnote>
  <w:footnote w:type="continuationSeparator" w:id="0">
    <w:p w:rsidR="000A717C" w:rsidRDefault="000A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BA3BDC"/>
    <w:lvl w:ilvl="0">
      <w:numFmt w:val="bullet"/>
      <w:lvlText w:val="*"/>
      <w:lvlJc w:val="left"/>
    </w:lvl>
  </w:abstractNum>
  <w:abstractNum w:abstractNumId="1" w15:restartNumberingAfterBreak="0">
    <w:nsid w:val="400823AE"/>
    <w:multiLevelType w:val="singleLevel"/>
    <w:tmpl w:val="0CC06A1E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9703676"/>
    <w:multiLevelType w:val="singleLevel"/>
    <w:tmpl w:val="31444896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80"/>
    <w:rsid w:val="00012497"/>
    <w:rsid w:val="000A717C"/>
    <w:rsid w:val="002C1509"/>
    <w:rsid w:val="00393464"/>
    <w:rsid w:val="003B4F64"/>
    <w:rsid w:val="00530C80"/>
    <w:rsid w:val="00765489"/>
    <w:rsid w:val="009E6268"/>
    <w:rsid w:val="00A43DD0"/>
    <w:rsid w:val="00EF37D0"/>
    <w:rsid w:val="00F24342"/>
    <w:rsid w:val="00F2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A69106-4F01-45C4-A9B9-23BDF8BF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right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</w:pPr>
  </w:style>
  <w:style w:type="paragraph" w:customStyle="1" w:styleId="Style6">
    <w:name w:val="Style6"/>
    <w:basedOn w:val="a"/>
    <w:uiPriority w:val="99"/>
    <w:pPr>
      <w:spacing w:line="373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67" w:lineRule="exact"/>
      <w:ind w:hanging="686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72" w:lineRule="exact"/>
      <w:ind w:hanging="715"/>
      <w:jc w:val="both"/>
    </w:pPr>
  </w:style>
  <w:style w:type="paragraph" w:customStyle="1" w:styleId="Style11">
    <w:name w:val="Style11"/>
    <w:basedOn w:val="a"/>
    <w:uiPriority w:val="99"/>
    <w:pPr>
      <w:spacing w:line="374" w:lineRule="exact"/>
      <w:ind w:firstLine="432"/>
    </w:pPr>
  </w:style>
  <w:style w:type="paragraph" w:customStyle="1" w:styleId="Style12">
    <w:name w:val="Style12"/>
    <w:basedOn w:val="a"/>
    <w:uiPriority w:val="99"/>
    <w:pPr>
      <w:spacing w:line="373" w:lineRule="exact"/>
      <w:jc w:val="both"/>
    </w:pPr>
  </w:style>
  <w:style w:type="paragraph" w:customStyle="1" w:styleId="Style13">
    <w:name w:val="Style13"/>
    <w:basedOn w:val="a"/>
    <w:uiPriority w:val="99"/>
    <w:pPr>
      <w:spacing w:line="370" w:lineRule="exact"/>
      <w:ind w:firstLine="826"/>
    </w:pPr>
  </w:style>
  <w:style w:type="paragraph" w:customStyle="1" w:styleId="Style14">
    <w:name w:val="Style14"/>
    <w:basedOn w:val="a"/>
    <w:uiPriority w:val="99"/>
    <w:pPr>
      <w:spacing w:line="365" w:lineRule="exact"/>
      <w:jc w:val="both"/>
    </w:pPr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39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4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64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2C15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F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2018-03-19T13:17:00Z</cp:lastPrinted>
  <dcterms:created xsi:type="dcterms:W3CDTF">2018-03-16T13:37:00Z</dcterms:created>
  <dcterms:modified xsi:type="dcterms:W3CDTF">2018-03-19T13:17:00Z</dcterms:modified>
</cp:coreProperties>
</file>